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39F0AD8" w14:textId="147A25B4" w:rsidR="007B04AB" w:rsidRDefault="00E32D4B" w:rsidP="005276FF">
      <w:pPr>
        <w:rPr>
          <w:b/>
        </w:rPr>
      </w:pPr>
      <w:r>
        <w:rPr>
          <w:b/>
        </w:rPr>
        <w:t>July 19, 2021</w:t>
      </w:r>
    </w:p>
    <w:p w14:paraId="376FECBE" w14:textId="77777777" w:rsidR="005976D4" w:rsidRDefault="005976D4" w:rsidP="005276FF">
      <w:pPr>
        <w:rPr>
          <w:b/>
        </w:rPr>
      </w:pPr>
    </w:p>
    <w:p w14:paraId="7911941A" w14:textId="77777777" w:rsidR="008B1261" w:rsidRDefault="008B1261" w:rsidP="007F2546">
      <w:pPr>
        <w:jc w:val="left"/>
      </w:pPr>
    </w:p>
    <w:p w14:paraId="5470E8E0" w14:textId="596CD700"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E32D4B">
        <w:t>July 19</w:t>
      </w:r>
      <w:r w:rsidR="00950BF6">
        <w:t>, 2021</w:t>
      </w:r>
      <w:r w:rsidR="007F2546">
        <w:t xml:space="preserve"> at 5:00 P.M. at Benton City Hall</w:t>
      </w:r>
      <w:r w:rsidR="008B1261">
        <w:t xml:space="preserve"> by Mayor </w:t>
      </w:r>
      <w:r w:rsidR="007F2546">
        <w:t xml:space="preserve">Rita </w:t>
      </w:r>
      <w:r w:rsidR="008B1261">
        <w:t>Dotson.</w:t>
      </w:r>
      <w:r w:rsidR="005276FF">
        <w:t xml:space="preserve"> </w:t>
      </w:r>
      <w:r w:rsidR="008B1261">
        <w:t xml:space="preserve"> T</w:t>
      </w:r>
      <w:r w:rsidR="005276FF">
        <w:t>he Pledge of Allegiance an</w:t>
      </w:r>
      <w:r w:rsidR="00E730D7">
        <w:t xml:space="preserve">d opening </w:t>
      </w:r>
      <w:r w:rsidR="00B6595E">
        <w:t>prayer</w:t>
      </w:r>
      <w:r w:rsidR="008B1261">
        <w:t xml:space="preserve"> was given</w:t>
      </w:r>
      <w:r>
        <w:t xml:space="preserve"> by </w:t>
      </w:r>
      <w:r w:rsidR="00E32D4B">
        <w:t>Ken Lewis</w:t>
      </w:r>
      <w:r w:rsidR="00B6595E">
        <w:t>.</w:t>
      </w:r>
      <w:r w:rsidR="003E75DD">
        <w:t xml:space="preserve">  </w:t>
      </w:r>
      <w:r w:rsidR="009D06CC">
        <w:t xml:space="preserve">  </w:t>
      </w:r>
    </w:p>
    <w:p w14:paraId="0AA2B2EB" w14:textId="77777777" w:rsidR="005276FF" w:rsidRDefault="005276FF" w:rsidP="005276FF">
      <w:pPr>
        <w:jc w:val="left"/>
      </w:pPr>
    </w:p>
    <w:p w14:paraId="71AB5D44" w14:textId="209A842D" w:rsidR="007F2546" w:rsidRDefault="005276FF" w:rsidP="00EF1894">
      <w:pPr>
        <w:jc w:val="left"/>
      </w:pPr>
      <w:r>
        <w:tab/>
        <w:t>Council Members Present:</w:t>
      </w:r>
      <w:r w:rsidR="00EF1894">
        <w:t xml:space="preserve">  Butch Holland, </w:t>
      </w:r>
      <w:r w:rsidR="009D06CC">
        <w:t>Rita Murray</w:t>
      </w:r>
      <w:r w:rsidR="003E75DD">
        <w:t>, Ann Riley</w:t>
      </w:r>
      <w:r w:rsidR="00950BF6">
        <w:t>, Sherra Riley</w:t>
      </w:r>
      <w:r w:rsidR="00E32D4B">
        <w:t>, Charlie Edmonds and</w:t>
      </w:r>
      <w:r w:rsidR="003E75DD">
        <w:t xml:space="preserve"> Kevin Farley.</w:t>
      </w:r>
      <w:r w:rsidR="005C6D9D">
        <w:t xml:space="preserve"> </w:t>
      </w:r>
    </w:p>
    <w:p w14:paraId="55206220" w14:textId="01AD68F1" w:rsidR="005276FF" w:rsidRDefault="005276FF" w:rsidP="005276FF">
      <w:pPr>
        <w:jc w:val="left"/>
      </w:pPr>
    </w:p>
    <w:p w14:paraId="6BE6E322" w14:textId="4CE0BBD2" w:rsidR="003E75DD" w:rsidRDefault="005276FF" w:rsidP="006C79C5">
      <w:pPr>
        <w:jc w:val="left"/>
      </w:pPr>
      <w:r>
        <w:tab/>
        <w:t>Other Staff Present:</w:t>
      </w:r>
      <w:r w:rsidR="005C65B4">
        <w:t xml:space="preserve"> </w:t>
      </w:r>
      <w:r w:rsidR="00574F25">
        <w:t xml:space="preserve">Rob Mattingly, City Attorney; </w:t>
      </w:r>
      <w:r w:rsidR="007F2546">
        <w:t>Bethany Cooper, City Clerk/Treasurer;</w:t>
      </w:r>
      <w:r w:rsidR="00574F25">
        <w:t xml:space="preserve"> Todd Riley, Gas </w:t>
      </w:r>
      <w:proofErr w:type="spellStart"/>
      <w:r w:rsidR="00574F25">
        <w:t>Mgr</w:t>
      </w:r>
      <w:proofErr w:type="spellEnd"/>
      <w:r w:rsidR="00574F25">
        <w:t xml:space="preserve"> and </w:t>
      </w:r>
      <w:r w:rsidR="00E32D4B">
        <w:t>Harry Green, Fire Chief</w:t>
      </w:r>
    </w:p>
    <w:p w14:paraId="0B72F3C6" w14:textId="53FEAE46" w:rsidR="007F2546" w:rsidRDefault="007F2546" w:rsidP="006C79C5">
      <w:pPr>
        <w:jc w:val="left"/>
      </w:pPr>
    </w:p>
    <w:p w14:paraId="0F48E9CA" w14:textId="77777777" w:rsidR="00E32D4B" w:rsidRDefault="00E32D4B" w:rsidP="00E32D4B">
      <w:pPr>
        <w:jc w:val="left"/>
      </w:pPr>
      <w:r>
        <w:tab/>
        <w:t xml:space="preserve">Ken Lewis was present on behalf of Marshall County Seniors Citizens to thank the City for their help in supporting their organization and allowing them a place to meet at Joe </w:t>
      </w:r>
      <w:proofErr w:type="spellStart"/>
      <w:r>
        <w:t>Creason</w:t>
      </w:r>
      <w:proofErr w:type="spellEnd"/>
      <w:r>
        <w:t xml:space="preserve"> Room.</w:t>
      </w:r>
    </w:p>
    <w:p w14:paraId="07A6DE09" w14:textId="77777777" w:rsidR="00E32D4B" w:rsidRDefault="00E32D4B" w:rsidP="00E32D4B">
      <w:pPr>
        <w:jc w:val="left"/>
      </w:pPr>
    </w:p>
    <w:p w14:paraId="68AFC81B" w14:textId="77777777" w:rsidR="00E32D4B" w:rsidRDefault="00E32D4B" w:rsidP="00E32D4B">
      <w:pPr>
        <w:jc w:val="left"/>
      </w:pPr>
      <w:r>
        <w:tab/>
        <w:t>Mayor Dotson mentioned that a citizen has contacted her that would like to start a Trade Show every Tuesday at HH Lovett Park.  He would like to allow gun sales as well.  Pricing was discussed but no decision was made.  City Attorney Mattingly recommends entering into a use agreement as well.</w:t>
      </w:r>
    </w:p>
    <w:p w14:paraId="28736B9C" w14:textId="77777777" w:rsidR="00E32D4B" w:rsidRDefault="00E32D4B" w:rsidP="00E32D4B">
      <w:pPr>
        <w:jc w:val="left"/>
      </w:pPr>
    </w:p>
    <w:p w14:paraId="27A5B66A" w14:textId="77777777" w:rsidR="00E32D4B" w:rsidRDefault="00E32D4B" w:rsidP="00E32D4B">
      <w:pPr>
        <w:jc w:val="left"/>
      </w:pPr>
      <w:r>
        <w:tab/>
        <w:t>The following 2021 street paving bids were received:</w:t>
      </w:r>
    </w:p>
    <w:p w14:paraId="7A3D01E4" w14:textId="77777777" w:rsidR="00E32D4B" w:rsidRDefault="00E32D4B" w:rsidP="00E32D4B">
      <w:pPr>
        <w:jc w:val="left"/>
      </w:pPr>
    </w:p>
    <w:p w14:paraId="2928DB46" w14:textId="77777777" w:rsidR="00E32D4B" w:rsidRDefault="00E32D4B" w:rsidP="00E32D4B">
      <w:pPr>
        <w:jc w:val="left"/>
      </w:pPr>
      <w:r>
        <w:tab/>
        <w:t>Central Paving of Paducah, Inc.</w:t>
      </w:r>
    </w:p>
    <w:p w14:paraId="7BE1C18A" w14:textId="77777777" w:rsidR="00E32D4B" w:rsidRDefault="00E32D4B" w:rsidP="00E32D4B">
      <w:pPr>
        <w:jc w:val="left"/>
      </w:pPr>
      <w:r>
        <w:tab/>
      </w:r>
      <w:r>
        <w:tab/>
        <w:t>Streets 1 – 13 paving with 1.5” asphalt</w:t>
      </w:r>
      <w:r>
        <w:tab/>
      </w:r>
      <w:r>
        <w:tab/>
      </w:r>
      <w:r>
        <w:tab/>
        <w:t>$136,600.00</w:t>
      </w:r>
    </w:p>
    <w:p w14:paraId="6113EFFB" w14:textId="77777777" w:rsidR="00E32D4B" w:rsidRDefault="00E32D4B" w:rsidP="00E32D4B">
      <w:pPr>
        <w:jc w:val="left"/>
      </w:pPr>
      <w:r>
        <w:tab/>
      </w:r>
      <w:r>
        <w:tab/>
        <w:t>Mill edges for 1 – 13 as shown</w:t>
      </w:r>
      <w:r>
        <w:tab/>
      </w:r>
      <w:r>
        <w:tab/>
      </w:r>
      <w:r>
        <w:tab/>
      </w:r>
      <w:r>
        <w:tab/>
        <w:t>$    3,800.00</w:t>
      </w:r>
    </w:p>
    <w:p w14:paraId="2A0BCDDA" w14:textId="4140AAC1" w:rsidR="00DF35E7" w:rsidRDefault="00E32D4B" w:rsidP="00E32D4B">
      <w:pPr>
        <w:jc w:val="left"/>
      </w:pPr>
      <w:r>
        <w:tab/>
      </w:r>
      <w:r>
        <w:tab/>
        <w:t>Streets 14 – 26 paving with 1.5” asphalt</w:t>
      </w:r>
      <w:r>
        <w:tab/>
      </w:r>
      <w:r>
        <w:tab/>
      </w:r>
      <w:r>
        <w:tab/>
      </w:r>
      <w:proofErr w:type="gramStart"/>
      <w:r>
        <w:t>$  57,500.00</w:t>
      </w:r>
      <w:proofErr w:type="gramEnd"/>
      <w:r w:rsidR="007F2546">
        <w:tab/>
      </w:r>
    </w:p>
    <w:p w14:paraId="68E394B0" w14:textId="394A49AC" w:rsidR="00E32D4B" w:rsidRDefault="00E32D4B" w:rsidP="00E32D4B">
      <w:pPr>
        <w:jc w:val="left"/>
      </w:pPr>
      <w:r>
        <w:tab/>
      </w:r>
      <w:r>
        <w:tab/>
        <w:t>Mill edges for 14 – 26 as shown</w:t>
      </w:r>
      <w:r>
        <w:tab/>
      </w:r>
      <w:r>
        <w:tab/>
      </w:r>
      <w:r>
        <w:tab/>
      </w:r>
      <w:r>
        <w:tab/>
        <w:t>$    4,900.00</w:t>
      </w:r>
    </w:p>
    <w:p w14:paraId="71F90B19" w14:textId="7A2BA016" w:rsidR="00E32D4B" w:rsidRDefault="00E32D4B" w:rsidP="00E32D4B">
      <w:pPr>
        <w:jc w:val="left"/>
      </w:pPr>
    </w:p>
    <w:p w14:paraId="76A95C4F" w14:textId="2896754E" w:rsidR="00E32D4B" w:rsidRDefault="00E32D4B" w:rsidP="00E32D4B">
      <w:pPr>
        <w:jc w:val="left"/>
      </w:pPr>
      <w:r>
        <w:tab/>
        <w:t>Davenport Paving</w:t>
      </w:r>
    </w:p>
    <w:p w14:paraId="2F1F0BDA" w14:textId="4200804A" w:rsidR="00E32D4B" w:rsidRDefault="00E32D4B" w:rsidP="00E32D4B">
      <w:pPr>
        <w:jc w:val="left"/>
      </w:pPr>
      <w:r>
        <w:tab/>
      </w:r>
      <w:r>
        <w:tab/>
        <w:t>Mill edges 1 – 13 as shown</w:t>
      </w:r>
      <w:r>
        <w:tab/>
      </w:r>
      <w:r>
        <w:tab/>
      </w:r>
      <w:r>
        <w:tab/>
      </w:r>
      <w:r>
        <w:tab/>
        <w:t>$    9,726.00</w:t>
      </w:r>
    </w:p>
    <w:p w14:paraId="28467080" w14:textId="1B896F58" w:rsidR="00E32D4B" w:rsidRDefault="00E32D4B" w:rsidP="00E32D4B">
      <w:pPr>
        <w:jc w:val="left"/>
      </w:pPr>
      <w:r>
        <w:tab/>
      </w:r>
      <w:r>
        <w:tab/>
        <w:t>Price per ton for all streets as shown</w:t>
      </w:r>
      <w:r>
        <w:tab/>
      </w:r>
      <w:r>
        <w:tab/>
      </w:r>
      <w:r>
        <w:tab/>
        <w:t>$100.00/ton</w:t>
      </w:r>
    </w:p>
    <w:p w14:paraId="02813BC5" w14:textId="32DE9BE8" w:rsidR="00E32D4B" w:rsidRDefault="00E32D4B" w:rsidP="00E32D4B">
      <w:pPr>
        <w:jc w:val="left"/>
      </w:pPr>
    </w:p>
    <w:p w14:paraId="210FD4A0" w14:textId="20699D7A" w:rsidR="00E32D4B" w:rsidRDefault="00E32D4B" w:rsidP="00E32D4B">
      <w:pPr>
        <w:jc w:val="left"/>
      </w:pPr>
      <w:r>
        <w:tab/>
      </w:r>
      <w:r w:rsidR="00301BD8">
        <w:t>Jim Smith Contracting</w:t>
      </w:r>
    </w:p>
    <w:p w14:paraId="0ECB24B8" w14:textId="7A70FB8B" w:rsidR="00301BD8" w:rsidRDefault="00301BD8" w:rsidP="00E32D4B">
      <w:pPr>
        <w:jc w:val="left"/>
      </w:pPr>
      <w:r>
        <w:tab/>
      </w:r>
      <w:r>
        <w:tab/>
        <w:t>Milling</w:t>
      </w:r>
      <w:r>
        <w:tab/>
      </w:r>
      <w:r>
        <w:tab/>
      </w:r>
      <w:r>
        <w:tab/>
      </w:r>
      <w:r>
        <w:tab/>
      </w:r>
      <w:r>
        <w:tab/>
      </w:r>
      <w:r>
        <w:tab/>
      </w:r>
      <w:r>
        <w:tab/>
        <w:t>$15,000/shift</w:t>
      </w:r>
    </w:p>
    <w:p w14:paraId="5B6EEF64" w14:textId="5CEA386D" w:rsidR="00301BD8" w:rsidRDefault="00301BD8" w:rsidP="00E32D4B">
      <w:pPr>
        <w:jc w:val="left"/>
      </w:pPr>
      <w:r>
        <w:tab/>
      </w:r>
      <w:r>
        <w:tab/>
        <w:t>Price per ton for all streets as shown</w:t>
      </w:r>
      <w:r>
        <w:tab/>
      </w:r>
      <w:r>
        <w:tab/>
      </w:r>
      <w:r>
        <w:tab/>
        <w:t>$87.00/ton</w:t>
      </w:r>
    </w:p>
    <w:p w14:paraId="2083A616" w14:textId="75875076" w:rsidR="00301BD8" w:rsidRDefault="00301BD8" w:rsidP="00E32D4B">
      <w:pPr>
        <w:jc w:val="left"/>
      </w:pPr>
    </w:p>
    <w:p w14:paraId="6326C117" w14:textId="60245541" w:rsidR="00301BD8" w:rsidRDefault="00301BD8" w:rsidP="00E32D4B">
      <w:pPr>
        <w:jc w:val="left"/>
      </w:pPr>
      <w:r>
        <w:tab/>
        <w:t>A motion was made by Farley, seconded by S. Riley to approve the low bid from Central Paving of Paducah, Inc.  All agreed.  Motion carried.</w:t>
      </w:r>
    </w:p>
    <w:p w14:paraId="6CE77EE5" w14:textId="07FC00B2" w:rsidR="00301BD8" w:rsidRDefault="00301BD8" w:rsidP="00E32D4B">
      <w:pPr>
        <w:jc w:val="left"/>
      </w:pPr>
    </w:p>
    <w:p w14:paraId="69B3568C" w14:textId="759F4A86" w:rsidR="00301BD8" w:rsidRDefault="00301BD8" w:rsidP="00E32D4B">
      <w:pPr>
        <w:jc w:val="left"/>
      </w:pPr>
      <w:r>
        <w:tab/>
        <w:t>Mayor Dotson read Municipal Order No. 21-07-01 amending Municipal Order No. 18-09-01 to include adoption leave as paid/unpaid leaves per HB210.  A motion was made by Murray, seconded by S. Riley to approve.  All agreed.  Motion carried.</w:t>
      </w:r>
    </w:p>
    <w:p w14:paraId="7AFAE63F" w14:textId="065FEA90" w:rsidR="00301BD8" w:rsidRDefault="00301BD8" w:rsidP="00E32D4B">
      <w:pPr>
        <w:jc w:val="left"/>
      </w:pPr>
    </w:p>
    <w:p w14:paraId="28B64A8A" w14:textId="11EE3E4C" w:rsidR="00301BD8" w:rsidRDefault="00301BD8" w:rsidP="00E32D4B">
      <w:pPr>
        <w:jc w:val="left"/>
      </w:pPr>
      <w:r>
        <w:tab/>
        <w:t>Mayor Dotson read Municipal Order No. 21-07-02 adopting rules governing inspection of the public records of the City of Benton, KY.  A motion was made by Farley, seconded by S. Riley to approve.  All agreed.  Motion carried.</w:t>
      </w:r>
    </w:p>
    <w:p w14:paraId="7BD89B82" w14:textId="3FD2C961" w:rsidR="00301BD8" w:rsidRDefault="00301BD8" w:rsidP="00E32D4B">
      <w:pPr>
        <w:jc w:val="left"/>
      </w:pPr>
    </w:p>
    <w:p w14:paraId="14847185" w14:textId="68D05C34" w:rsidR="00301BD8" w:rsidRDefault="00301BD8" w:rsidP="00E32D4B">
      <w:pPr>
        <w:jc w:val="left"/>
      </w:pPr>
      <w:r>
        <w:tab/>
        <w:t>A motion was made by Holland, seconded by S. Riley to re-appoint Keith Riley to Code Enforcement Board upon his expired term at July 31, 2021 for a 3-year term.  All agreed.  Motion carried.</w:t>
      </w:r>
    </w:p>
    <w:p w14:paraId="1C6E31DA" w14:textId="4A7B2E71" w:rsidR="00301BD8" w:rsidRDefault="00301BD8" w:rsidP="00E32D4B">
      <w:pPr>
        <w:jc w:val="left"/>
      </w:pPr>
    </w:p>
    <w:p w14:paraId="72B1925E" w14:textId="42FC7EBD" w:rsidR="00301BD8" w:rsidRDefault="00301BD8" w:rsidP="00E32D4B">
      <w:pPr>
        <w:jc w:val="left"/>
      </w:pPr>
      <w:r>
        <w:tab/>
        <w:t>Mayor Dotson presented the police report for June.  There were 17 cases, 64 citations, 16 collisions and 745 calls to service.</w:t>
      </w:r>
    </w:p>
    <w:p w14:paraId="6B96FCD6" w14:textId="1A6E9854" w:rsidR="00301BD8" w:rsidRDefault="00301BD8" w:rsidP="00E32D4B">
      <w:pPr>
        <w:jc w:val="left"/>
      </w:pPr>
    </w:p>
    <w:p w14:paraId="1FD6884A" w14:textId="40E0583B" w:rsidR="00301BD8" w:rsidRDefault="00301BD8" w:rsidP="00E32D4B">
      <w:pPr>
        <w:jc w:val="left"/>
      </w:pPr>
      <w:r>
        <w:tab/>
        <w:t>A motion was made by Holland, seconded by S. Riley to approve the regular minutes of June 21, 2021.  All agreed.  Motion carried.</w:t>
      </w:r>
    </w:p>
    <w:p w14:paraId="79A5969D" w14:textId="608FF44D" w:rsidR="00301BD8" w:rsidRDefault="00301BD8" w:rsidP="00E32D4B">
      <w:pPr>
        <w:jc w:val="left"/>
      </w:pPr>
    </w:p>
    <w:p w14:paraId="0D9C2423" w14:textId="3A900023" w:rsidR="00301BD8" w:rsidRDefault="00301BD8" w:rsidP="00E32D4B">
      <w:pPr>
        <w:jc w:val="left"/>
      </w:pPr>
      <w:r>
        <w:tab/>
        <w:t>In Mayor/Council items, R. Murray mentioned that she has had a concerned citizen from West Oaks talk to her about kids on golf carts and speeding through West Oaks.  Council briefly discussed how to handle golf carts but no decision was made at this time.</w:t>
      </w:r>
    </w:p>
    <w:p w14:paraId="41621914" w14:textId="6B68F05A" w:rsidR="00301BD8" w:rsidRDefault="00301BD8" w:rsidP="00E32D4B">
      <w:pPr>
        <w:jc w:val="left"/>
      </w:pPr>
    </w:p>
    <w:p w14:paraId="33D98F9A" w14:textId="07159B86" w:rsidR="00301BD8" w:rsidRDefault="00301BD8" w:rsidP="00E32D4B">
      <w:pPr>
        <w:jc w:val="left"/>
      </w:pPr>
      <w:r>
        <w:lastRenderedPageBreak/>
        <w:tab/>
        <w:t xml:space="preserve">Murray also recommended </w:t>
      </w:r>
      <w:r w:rsidR="00BA4CC4">
        <w:t>that the Council adopt a proclamation in memory of Joe Tom Haltom to recognize all his support for City of Benton and Marshall County.</w:t>
      </w:r>
    </w:p>
    <w:p w14:paraId="62FC0F83" w14:textId="7AEBF864" w:rsidR="00BA4CC4" w:rsidRDefault="00BA4CC4" w:rsidP="00E32D4B">
      <w:pPr>
        <w:jc w:val="left"/>
      </w:pPr>
    </w:p>
    <w:p w14:paraId="49A5126F" w14:textId="15846623" w:rsidR="00BA4CC4" w:rsidRDefault="00BA4CC4" w:rsidP="00E32D4B">
      <w:pPr>
        <w:jc w:val="left"/>
      </w:pPr>
      <w:r>
        <w:tab/>
        <w:t>Mayor Dotson updated the Council on the First Responders Park at Plaza.  The</w:t>
      </w:r>
      <w:r w:rsidR="00F45746">
        <w:t xml:space="preserve"> City previously entered into an agreement with Frankie </w:t>
      </w:r>
      <w:proofErr w:type="spellStart"/>
      <w:r w:rsidR="00F45746">
        <w:t>Treas</w:t>
      </w:r>
      <w:proofErr w:type="spellEnd"/>
      <w:r w:rsidR="00F45746">
        <w:t xml:space="preserve"> on the building that sides the Plaza to be utilized for the First Responders Park.</w:t>
      </w:r>
      <w:r w:rsidR="00F811CA">
        <w:t xml:space="preserve">  However, that side needs repairs.  Mayor Dotson presented an estimate of $15,985.00 to repair and paint.  No decision was made to proceed.</w:t>
      </w:r>
    </w:p>
    <w:p w14:paraId="134F0451" w14:textId="5965425C" w:rsidR="00F811CA" w:rsidRDefault="00F811CA" w:rsidP="00E32D4B">
      <w:pPr>
        <w:jc w:val="left"/>
      </w:pPr>
    </w:p>
    <w:p w14:paraId="1CAFA056" w14:textId="1E11116A" w:rsidR="00F811CA" w:rsidRDefault="00F811CA" w:rsidP="00E32D4B">
      <w:pPr>
        <w:jc w:val="left"/>
      </w:pPr>
      <w:r>
        <w:tab/>
        <w:t>A motion was made by A. Riley, seconded by Edmonds to move to executive session to discuss land acquisition.  All agreed.  Motion carried.</w:t>
      </w:r>
    </w:p>
    <w:p w14:paraId="07F457D9" w14:textId="3A542D1E" w:rsidR="00F811CA" w:rsidRDefault="00F811CA" w:rsidP="00E32D4B">
      <w:pPr>
        <w:jc w:val="left"/>
      </w:pPr>
      <w:r>
        <w:tab/>
      </w:r>
    </w:p>
    <w:p w14:paraId="4A53A60C" w14:textId="61D184BC" w:rsidR="00F811CA" w:rsidRDefault="00F811CA" w:rsidP="00E32D4B">
      <w:pPr>
        <w:jc w:val="left"/>
      </w:pPr>
      <w:r>
        <w:tab/>
        <w:t>A motion was made by Murray, seconded by S. Riley to adjourn from executive session.  All agreed.  Motion carried.</w:t>
      </w:r>
    </w:p>
    <w:p w14:paraId="5BDEDE39" w14:textId="77777777" w:rsidR="00E32D4B" w:rsidRDefault="00E32D4B" w:rsidP="00E32D4B">
      <w:pPr>
        <w:jc w:val="left"/>
      </w:pPr>
    </w:p>
    <w:p w14:paraId="2F36D778" w14:textId="6E706FDE" w:rsidR="00D13134" w:rsidRDefault="00D13134" w:rsidP="00DF35E7">
      <w:pPr>
        <w:ind w:firstLine="720"/>
        <w:jc w:val="left"/>
      </w:pPr>
      <w:r>
        <w:t xml:space="preserve">There being no further business to come before the Council, meeting adjourned at </w:t>
      </w:r>
      <w:r w:rsidR="001D27E3">
        <w:t>6:</w:t>
      </w:r>
      <w:r w:rsidR="00F811CA">
        <w:t>28</w:t>
      </w:r>
      <w:bookmarkStart w:id="0" w:name="_GoBack"/>
      <w:bookmarkEnd w:id="0"/>
      <w:r>
        <w:t xml:space="preserve"> 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2"/>
  </w:num>
  <w:num w:numId="6">
    <w:abstractNumId w:val="2"/>
  </w:num>
  <w:num w:numId="7">
    <w:abstractNumId w:val="1"/>
  </w:num>
  <w:num w:numId="8">
    <w:abstractNumId w:val="18"/>
  </w:num>
  <w:num w:numId="9">
    <w:abstractNumId w:val="8"/>
  </w:num>
  <w:num w:numId="10">
    <w:abstractNumId w:val="21"/>
  </w:num>
  <w:num w:numId="11">
    <w:abstractNumId w:val="15"/>
  </w:num>
  <w:num w:numId="12">
    <w:abstractNumId w:val="20"/>
  </w:num>
  <w:num w:numId="13">
    <w:abstractNumId w:val="5"/>
  </w:num>
  <w:num w:numId="14">
    <w:abstractNumId w:val="19"/>
  </w:num>
  <w:num w:numId="15">
    <w:abstractNumId w:val="14"/>
  </w:num>
  <w:num w:numId="16">
    <w:abstractNumId w:val="22"/>
  </w:num>
  <w:num w:numId="17">
    <w:abstractNumId w:val="10"/>
  </w:num>
  <w:num w:numId="18">
    <w:abstractNumId w:val="9"/>
  </w:num>
  <w:num w:numId="19">
    <w:abstractNumId w:val="3"/>
  </w:num>
  <w:num w:numId="20">
    <w:abstractNumId w:val="0"/>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42942"/>
    <w:rsid w:val="00090737"/>
    <w:rsid w:val="000B01E5"/>
    <w:rsid w:val="000D2B85"/>
    <w:rsid w:val="000D76BF"/>
    <w:rsid w:val="00105B83"/>
    <w:rsid w:val="00124C82"/>
    <w:rsid w:val="00135FB2"/>
    <w:rsid w:val="001813A6"/>
    <w:rsid w:val="001A767D"/>
    <w:rsid w:val="001B74B1"/>
    <w:rsid w:val="001D1987"/>
    <w:rsid w:val="001D27E3"/>
    <w:rsid w:val="001F3C5C"/>
    <w:rsid w:val="001F43C8"/>
    <w:rsid w:val="00217252"/>
    <w:rsid w:val="0021748D"/>
    <w:rsid w:val="002236F0"/>
    <w:rsid w:val="00242E02"/>
    <w:rsid w:val="002640C6"/>
    <w:rsid w:val="002B1BD3"/>
    <w:rsid w:val="00301ACF"/>
    <w:rsid w:val="00301BD8"/>
    <w:rsid w:val="00305C3E"/>
    <w:rsid w:val="00324201"/>
    <w:rsid w:val="00336AF3"/>
    <w:rsid w:val="00336BBD"/>
    <w:rsid w:val="0035105B"/>
    <w:rsid w:val="00390DDE"/>
    <w:rsid w:val="003940B9"/>
    <w:rsid w:val="003962F4"/>
    <w:rsid w:val="003A201D"/>
    <w:rsid w:val="003B41DE"/>
    <w:rsid w:val="003C0E9F"/>
    <w:rsid w:val="003E75DD"/>
    <w:rsid w:val="00414226"/>
    <w:rsid w:val="00423DE1"/>
    <w:rsid w:val="0043756B"/>
    <w:rsid w:val="00450E9C"/>
    <w:rsid w:val="00456D4E"/>
    <w:rsid w:val="00473169"/>
    <w:rsid w:val="004843B3"/>
    <w:rsid w:val="004B018C"/>
    <w:rsid w:val="004D1B35"/>
    <w:rsid w:val="004F3321"/>
    <w:rsid w:val="005045CE"/>
    <w:rsid w:val="005276FF"/>
    <w:rsid w:val="005658D1"/>
    <w:rsid w:val="005724B8"/>
    <w:rsid w:val="00574F2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F2546"/>
    <w:rsid w:val="00816D03"/>
    <w:rsid w:val="00820618"/>
    <w:rsid w:val="00857D7E"/>
    <w:rsid w:val="008747B6"/>
    <w:rsid w:val="00881978"/>
    <w:rsid w:val="00887428"/>
    <w:rsid w:val="008B1261"/>
    <w:rsid w:val="008B786C"/>
    <w:rsid w:val="008D3BC3"/>
    <w:rsid w:val="00902EDA"/>
    <w:rsid w:val="00903FD2"/>
    <w:rsid w:val="00921BD9"/>
    <w:rsid w:val="00931A19"/>
    <w:rsid w:val="00950BF6"/>
    <w:rsid w:val="009550C1"/>
    <w:rsid w:val="00982D3D"/>
    <w:rsid w:val="00985CEB"/>
    <w:rsid w:val="009878E5"/>
    <w:rsid w:val="00995203"/>
    <w:rsid w:val="009B560F"/>
    <w:rsid w:val="009D06CC"/>
    <w:rsid w:val="009D7B52"/>
    <w:rsid w:val="009E67FA"/>
    <w:rsid w:val="009F322D"/>
    <w:rsid w:val="009F48A2"/>
    <w:rsid w:val="00A5105B"/>
    <w:rsid w:val="00A54DE4"/>
    <w:rsid w:val="00A65CF6"/>
    <w:rsid w:val="00AD62EF"/>
    <w:rsid w:val="00AE2917"/>
    <w:rsid w:val="00B31AE1"/>
    <w:rsid w:val="00B31D33"/>
    <w:rsid w:val="00B337B4"/>
    <w:rsid w:val="00B552DF"/>
    <w:rsid w:val="00B6595E"/>
    <w:rsid w:val="00B907D8"/>
    <w:rsid w:val="00BA37F4"/>
    <w:rsid w:val="00BA4CC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CF3B92"/>
    <w:rsid w:val="00D13134"/>
    <w:rsid w:val="00D2074A"/>
    <w:rsid w:val="00D7403C"/>
    <w:rsid w:val="00D8350D"/>
    <w:rsid w:val="00D8614D"/>
    <w:rsid w:val="00D913EA"/>
    <w:rsid w:val="00D94FB0"/>
    <w:rsid w:val="00DA6E14"/>
    <w:rsid w:val="00DB45F9"/>
    <w:rsid w:val="00DD7C5D"/>
    <w:rsid w:val="00DF102A"/>
    <w:rsid w:val="00DF35E7"/>
    <w:rsid w:val="00E17E83"/>
    <w:rsid w:val="00E32D4B"/>
    <w:rsid w:val="00E430F6"/>
    <w:rsid w:val="00E730D7"/>
    <w:rsid w:val="00E95479"/>
    <w:rsid w:val="00EB028F"/>
    <w:rsid w:val="00EB76A2"/>
    <w:rsid w:val="00EC6F73"/>
    <w:rsid w:val="00EE3BDF"/>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2021-07-19T04:00:00+00:00</Date>
  </documentManagement>
</p:properties>
</file>

<file path=customXml/itemProps1.xml><?xml version="1.0" encoding="utf-8"?>
<ds:datastoreItem xmlns:ds="http://schemas.openxmlformats.org/officeDocument/2006/customXml" ds:itemID="{0F96A9F9-9F6C-455D-A04D-CB205187CB14}"/>
</file>

<file path=customXml/itemProps2.xml><?xml version="1.0" encoding="utf-8"?>
<ds:datastoreItem xmlns:ds="http://schemas.openxmlformats.org/officeDocument/2006/customXml" ds:itemID="{6EE3F789-00A0-48D7-8EEB-A7465775DA7E}"/>
</file>

<file path=customXml/itemProps3.xml><?xml version="1.0" encoding="utf-8"?>
<ds:datastoreItem xmlns:ds="http://schemas.openxmlformats.org/officeDocument/2006/customXml" ds:itemID="{51B7D40A-8DDC-485D-A857-23B3B7C58BE6}"/>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July 19, 2021</dc:title>
  <dc:creator>Michele Edwards</dc:creator>
  <cp:lastModifiedBy>Bethany Cooper</cp:lastModifiedBy>
  <cp:revision>2</cp:revision>
  <cp:lastPrinted>2020-08-18T20:42:00Z</cp:lastPrinted>
  <dcterms:created xsi:type="dcterms:W3CDTF">2021-07-20T16:02:00Z</dcterms:created>
  <dcterms:modified xsi:type="dcterms:W3CDTF">2021-07-20T16:02:00Z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